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653" w:rsidRPr="005F264D" w:rsidRDefault="00F05461" w:rsidP="001368D2">
      <w:pPr>
        <w:tabs>
          <w:tab w:val="right" w:pos="9360"/>
        </w:tabs>
        <w:rPr>
          <w:b/>
        </w:rPr>
      </w:pPr>
      <w:r w:rsidRPr="005F264D">
        <w:rPr>
          <w:noProof/>
        </w:rPr>
        <w:drawing>
          <wp:anchor distT="0" distB="0" distL="114300" distR="114300" simplePos="0" relativeHeight="251657728" behindDoc="1" locked="0" layoutInCell="1" allowOverlap="1" wp14:anchorId="2DAC753E" wp14:editId="4C1A872A">
            <wp:simplePos x="0" y="0"/>
            <wp:positionH relativeFrom="column">
              <wp:posOffset>-781050</wp:posOffset>
            </wp:positionH>
            <wp:positionV relativeFrom="paragraph">
              <wp:posOffset>-438150</wp:posOffset>
            </wp:positionV>
            <wp:extent cx="1230630" cy="758190"/>
            <wp:effectExtent l="0" t="0" r="7620" b="3810"/>
            <wp:wrapNone/>
            <wp:docPr id="4" name="Picture 3" descr="OutSport Toronto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Sport Toronto logo">
                      <a:hlinkClick r:id="rId6"/>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3063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8D2" w:rsidRPr="005F264D">
        <w:tab/>
      </w:r>
      <w:r w:rsidR="001368D2" w:rsidRPr="005F264D">
        <w:rPr>
          <w:b/>
        </w:rPr>
        <w:t>Participant’s Copy</w:t>
      </w:r>
    </w:p>
    <w:p w:rsidR="003F599D" w:rsidRPr="005F264D" w:rsidRDefault="001368D2" w:rsidP="00A20653">
      <w:pPr>
        <w:ind w:firstLine="720"/>
        <w:jc w:val="center"/>
        <w:rPr>
          <w:b/>
          <w:color w:val="FF0000"/>
          <w:sz w:val="36"/>
        </w:rPr>
      </w:pPr>
      <w:r w:rsidRPr="005F264D">
        <w:rPr>
          <w:b/>
          <w:color w:val="FF0000"/>
          <w:sz w:val="36"/>
        </w:rPr>
        <w:t>What Will You Do?</w:t>
      </w:r>
    </w:p>
    <w:p w:rsidR="001368D2" w:rsidRPr="005F264D" w:rsidRDefault="001368D2" w:rsidP="00CE2CAE">
      <w:pPr>
        <w:rPr>
          <w:color w:val="333333"/>
        </w:rPr>
      </w:pPr>
      <w:r w:rsidRPr="005F264D">
        <w:rPr>
          <w:color w:val="333333"/>
        </w:rPr>
        <w:t xml:space="preserve">What do you think you can do in your role to make sport, athletics, and physical education accessible, inclusive, safe, and enjoyable for LGBT students?  Please check off the things you are willing to pursue.  </w:t>
      </w:r>
    </w:p>
    <w:p w:rsidR="00A20653" w:rsidRPr="005F264D" w:rsidRDefault="001368D2" w:rsidP="00CE2CAE">
      <w:pPr>
        <w:rPr>
          <w:color w:val="333333"/>
        </w:rPr>
      </w:pPr>
      <w:r w:rsidRPr="005F264D">
        <w:rPr>
          <w:color w:val="333333"/>
        </w:rPr>
        <w:t xml:space="preserve">There are two copies to this sheet.  This first one is for you to keep.  The second one has a bit more information at the bottom, so </w:t>
      </w:r>
      <w:r w:rsidR="005F264D">
        <w:rPr>
          <w:color w:val="333333"/>
        </w:rPr>
        <w:t xml:space="preserve">that </w:t>
      </w:r>
      <w:r w:rsidRPr="005F264D">
        <w:rPr>
          <w:color w:val="333333"/>
        </w:rPr>
        <w:t xml:space="preserve">we can follow up with you in the future to see how we can support you.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Display LGBT-inclusive materials.</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Teach about respect and anti-LGBT language and bias through the Ten TDSB Character Traits, and incorporate them into physical education.</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 xml:space="preserve">Introduce the </w:t>
            </w:r>
            <w:r w:rsidRPr="005F264D">
              <w:rPr>
                <w:i/>
                <w:iCs/>
              </w:rPr>
              <w:t xml:space="preserve">Who Is NOBODY? </w:t>
            </w:r>
            <w:proofErr w:type="gramStart"/>
            <w:r w:rsidRPr="005F264D">
              <w:t>programme</w:t>
            </w:r>
            <w:proofErr w:type="gramEnd"/>
            <w:r w:rsidRPr="005F264D">
              <w:t xml:space="preserve"> to your school.  </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Include LGBT people and history in the curriculum.</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 xml:space="preserve">If you witness homophobic language and behaviour </w:t>
            </w:r>
            <w:proofErr w:type="gramStart"/>
            <w:r w:rsidRPr="005F264D">
              <w:t>–  students</w:t>
            </w:r>
            <w:proofErr w:type="gramEnd"/>
            <w:r w:rsidRPr="005F264D">
              <w:t xml:space="preserve"> or staff – speak out.  Turn “throw-away” moments into teaching moments.</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 xml:space="preserve">Develop and implement inclusive intramural and </w:t>
            </w:r>
            <w:proofErr w:type="spellStart"/>
            <w:r w:rsidRPr="005F264D">
              <w:t>phys-ed</w:t>
            </w:r>
            <w:proofErr w:type="spellEnd"/>
            <w:r w:rsidRPr="005F264D">
              <w:t xml:space="preserve"> programs.</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 xml:space="preserve">Coaches and physical education teachers make great allies. </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 xml:space="preserve">Share with a colleague your perspective on the importance to LGBT students of sport and </w:t>
            </w:r>
            <w:proofErr w:type="spellStart"/>
            <w:r w:rsidRPr="005F264D">
              <w:t>phys</w:t>
            </w:r>
            <w:proofErr w:type="spellEnd"/>
            <w:r w:rsidRPr="005F264D">
              <w:t>-ed.</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Develop an athlete ally pledge for varsity teams.</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Support LGBT student clubs and Gay‐Straight‐Alliances (GSAs).</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Invite your GSA and/or equity rep to give a presentation at a staff meeting.</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Integrate strategies to combat homophobia in your school’s health action committee.</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 xml:space="preserve">Bring </w:t>
            </w:r>
            <w:r w:rsidR="005F264D" w:rsidRPr="005F264D">
              <w:rPr>
                <w:b/>
              </w:rPr>
              <w:t>OUT</w:t>
            </w:r>
            <w:r w:rsidR="005F264D" w:rsidRPr="009929EC">
              <w:t xml:space="preserve">SPORT </w:t>
            </w:r>
            <w:r w:rsidR="005F264D" w:rsidRPr="005F264D">
              <w:rPr>
                <w:color w:val="7F7F7F" w:themeColor="text1" w:themeTint="80"/>
              </w:rPr>
              <w:t xml:space="preserve">TORONTO </w:t>
            </w:r>
            <w:r w:rsidRPr="005F264D">
              <w:t>to your school.</w:t>
            </w:r>
          </w:p>
        </w:tc>
      </w:tr>
      <w:tr w:rsidR="001368D2" w:rsidRPr="005F264D" w:rsidTr="001368D2">
        <w:tc>
          <w:tcPr>
            <w:tcW w:w="450" w:type="dxa"/>
          </w:tcPr>
          <w:p w:rsidR="001368D2" w:rsidRPr="005F264D" w:rsidRDefault="001368D2" w:rsidP="001368D2">
            <w:pPr>
              <w:ind w:left="-18"/>
              <w:rPr>
                <w:sz w:val="32"/>
              </w:rPr>
            </w:pPr>
            <w:r w:rsidRPr="005F264D">
              <w:rPr>
                <w:sz w:val="32"/>
              </w:rPr>
              <w:sym w:font="Wingdings" w:char="F06F"/>
            </w:r>
          </w:p>
        </w:tc>
        <w:tc>
          <w:tcPr>
            <w:tcW w:w="8190" w:type="dxa"/>
          </w:tcPr>
          <w:p w:rsidR="001368D2" w:rsidRPr="005F264D" w:rsidRDefault="001368D2" w:rsidP="009929EC">
            <w:pPr>
              <w:numPr>
                <w:ilvl w:val="0"/>
                <w:numId w:val="3"/>
              </w:numPr>
              <w:tabs>
                <w:tab w:val="clear" w:pos="720"/>
              </w:tabs>
              <w:spacing w:after="120" w:line="276" w:lineRule="auto"/>
              <w:ind w:left="432"/>
            </w:pPr>
            <w:r w:rsidRPr="005F264D">
              <w:t>Organise an awareness week on homophobia, human rights, and inclusion.</w:t>
            </w:r>
          </w:p>
        </w:tc>
      </w:tr>
    </w:tbl>
    <w:p w:rsidR="009929EC" w:rsidRPr="005F264D" w:rsidRDefault="009929EC" w:rsidP="00CE2CAE"/>
    <w:p w:rsidR="009929EC" w:rsidRPr="005F264D" w:rsidRDefault="009929EC" w:rsidP="00CE2CAE">
      <w:r w:rsidRPr="005F264D">
        <w:t xml:space="preserve">Now please </w:t>
      </w:r>
      <w:r w:rsidR="005F264D">
        <w:t>check off</w:t>
      </w:r>
      <w:r w:rsidRPr="005F264D">
        <w:t xml:space="preserve"> your choices</w:t>
      </w:r>
      <w:r w:rsidR="005F264D">
        <w:t xml:space="preserve"> again</w:t>
      </w:r>
      <w:r w:rsidRPr="005F264D">
        <w:t xml:space="preserve"> on the second page, and fill in the information at the bottom</w:t>
      </w:r>
      <w:r w:rsidR="005F264D">
        <w:t xml:space="preserve"> of that page</w:t>
      </w:r>
      <w:r w:rsidRPr="005F264D">
        <w:t>.</w:t>
      </w:r>
    </w:p>
    <w:p w:rsidR="009929EC" w:rsidRPr="005F264D" w:rsidRDefault="009929EC">
      <w:r w:rsidRPr="005F264D">
        <w:rPr>
          <w:noProof/>
        </w:rPr>
        <mc:AlternateContent>
          <mc:Choice Requires="wps">
            <w:drawing>
              <wp:anchor distT="0" distB="0" distL="114300" distR="114300" simplePos="0" relativeHeight="251659264" behindDoc="0" locked="0" layoutInCell="1" allowOverlap="1" wp14:anchorId="30C04694" wp14:editId="5B6059F4">
                <wp:simplePos x="0" y="0"/>
                <wp:positionH relativeFrom="column">
                  <wp:posOffset>20955</wp:posOffset>
                </wp:positionH>
                <wp:positionV relativeFrom="paragraph">
                  <wp:posOffset>169545</wp:posOffset>
                </wp:positionV>
                <wp:extent cx="5448300" cy="800100"/>
                <wp:effectExtent l="57150" t="38100" r="76200" b="95250"/>
                <wp:wrapNone/>
                <wp:docPr id="1" name="Text Box 1"/>
                <wp:cNvGraphicFramePr/>
                <a:graphic xmlns:a="http://schemas.openxmlformats.org/drawingml/2006/main">
                  <a:graphicData uri="http://schemas.microsoft.com/office/word/2010/wordprocessingShape">
                    <wps:wsp>
                      <wps:cNvSpPr txBox="1"/>
                      <wps:spPr>
                        <a:xfrm>
                          <a:off x="0" y="0"/>
                          <a:ext cx="5448300" cy="8001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9929EC" w:rsidRPr="009929EC" w:rsidRDefault="009929EC" w:rsidP="009929EC">
                            <w:pPr>
                              <w:rPr>
                                <w:color w:val="1F497D" w:themeColor="text2"/>
                              </w:rPr>
                            </w:pPr>
                            <w:r w:rsidRPr="005F264D">
                              <w:rPr>
                                <w:b/>
                              </w:rPr>
                              <w:t>OUT</w:t>
                            </w:r>
                            <w:r w:rsidRPr="009929EC">
                              <w:t xml:space="preserve">SPORT </w:t>
                            </w:r>
                            <w:r w:rsidRPr="005F264D">
                              <w:rPr>
                                <w:color w:val="7F7F7F" w:themeColor="text1" w:themeTint="80"/>
                              </w:rPr>
                              <w:t xml:space="preserve">TORONTO </w:t>
                            </w:r>
                            <w:r w:rsidRPr="009929EC">
                              <w:t xml:space="preserve">wants to help you as best we can.  If you’d like to talk with any of the team that presented today, or anyone in our organisation about how you can </w:t>
                            </w:r>
                            <w:proofErr w:type="gramStart"/>
                            <w:r w:rsidRPr="009929EC">
                              <w:rPr>
                                <w:b/>
                              </w:rPr>
                              <w:t>Make</w:t>
                            </w:r>
                            <w:proofErr w:type="gramEnd"/>
                            <w:r w:rsidRPr="009929EC">
                              <w:rPr>
                                <w:b/>
                              </w:rPr>
                              <w:t xml:space="preserve"> it Better Now</w:t>
                            </w:r>
                            <w:r w:rsidRPr="009929EC">
                              <w:t xml:space="preserve">, please don’t hesitate to contact us at </w:t>
                            </w:r>
                            <w:r w:rsidRPr="009929EC">
                              <w:rPr>
                                <w:color w:val="7030A0"/>
                              </w:rPr>
                              <w:t>info@OutSportToronto.org</w:t>
                            </w:r>
                            <w:r w:rsidRPr="009929EC">
                              <w:t>.  We’re here to help!</w:t>
                            </w:r>
                          </w:p>
                          <w:p w:rsidR="009929EC" w:rsidRDefault="009929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5pt;margin-top:13.35pt;width:429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" fillcolor="#bfb1d0 [1623]" strokecolor="#795d9b [3047]">
                <v:fill color2="#ece7f1 [503]" rotate="t" angle="180" colors="0 #c9b5e8;22938f #d9cbee;1 #f0eaf9" focus="100%" type="gradient"/>
                <v:shadow on="t" color="black" opacity="24903f" origin=",.5" offset="0,.55556mm"/>
                <v:textbox>
                  <w:txbxContent>
                    <w:p w:rsidR="009929EC" w:rsidRPr="009929EC" w:rsidRDefault="009929EC" w:rsidP="009929EC">
                      <w:pPr>
                        <w:rPr>
                          <w:color w:val="1F497D" w:themeColor="text2"/>
                        </w:rPr>
                      </w:pPr>
                      <w:r w:rsidRPr="005F264D">
                        <w:rPr>
                          <w:b/>
                        </w:rPr>
                        <w:t>OUT</w:t>
                      </w:r>
                      <w:r w:rsidRPr="009929EC">
                        <w:t xml:space="preserve">SPORT </w:t>
                      </w:r>
                      <w:r w:rsidRPr="005F264D">
                        <w:rPr>
                          <w:color w:val="7F7F7F" w:themeColor="text1" w:themeTint="80"/>
                        </w:rPr>
                        <w:t xml:space="preserve">TORONTO </w:t>
                      </w:r>
                      <w:r w:rsidRPr="009929EC">
                        <w:t xml:space="preserve">wants to help you as best we can.  If you’d like to talk with any of the team that presented today, or anyone in our organisation about how you can </w:t>
                      </w:r>
                      <w:proofErr w:type="gramStart"/>
                      <w:r w:rsidRPr="009929EC">
                        <w:rPr>
                          <w:b/>
                        </w:rPr>
                        <w:t>Make</w:t>
                      </w:r>
                      <w:proofErr w:type="gramEnd"/>
                      <w:r w:rsidRPr="009929EC">
                        <w:rPr>
                          <w:b/>
                        </w:rPr>
                        <w:t xml:space="preserve"> it Better Now</w:t>
                      </w:r>
                      <w:r w:rsidRPr="009929EC">
                        <w:t xml:space="preserve">, please don’t hesitate to contact us at </w:t>
                      </w:r>
                      <w:r w:rsidRPr="009929EC">
                        <w:rPr>
                          <w:color w:val="7030A0"/>
                        </w:rPr>
                        <w:t>info@OutSportToronto.org</w:t>
                      </w:r>
                      <w:r w:rsidRPr="009929EC">
                        <w:t>.  We’re here to help!</w:t>
                      </w:r>
                    </w:p>
                    <w:p w:rsidR="009929EC" w:rsidRDefault="009929EC"/>
                  </w:txbxContent>
                </v:textbox>
              </v:shape>
            </w:pict>
          </mc:Fallback>
        </mc:AlternateContent>
      </w:r>
      <w:r w:rsidRPr="005F264D">
        <w:br w:type="page"/>
      </w:r>
    </w:p>
    <w:p w:rsidR="005F264D" w:rsidRPr="005F264D" w:rsidRDefault="005F264D" w:rsidP="005F264D">
      <w:pPr>
        <w:jc w:val="right"/>
      </w:pPr>
      <w:r w:rsidRPr="005F264D">
        <w:rPr>
          <w:b/>
        </w:rPr>
        <w:lastRenderedPageBreak/>
        <w:t>OUT</w:t>
      </w:r>
      <w:r w:rsidRPr="005F264D">
        <w:t xml:space="preserve">SPORT </w:t>
      </w:r>
      <w:r w:rsidRPr="005F264D">
        <w:rPr>
          <w:color w:val="7F7F7F" w:themeColor="text1" w:themeTint="80"/>
        </w:rPr>
        <w:t>TORONTO</w:t>
      </w:r>
      <w:r w:rsidRPr="005F264D">
        <w:t>’s copy</w:t>
      </w:r>
    </w:p>
    <w:p w:rsidR="009929EC" w:rsidRPr="005F264D" w:rsidRDefault="009929EC" w:rsidP="00CE2CAE">
      <w:r w:rsidRPr="005F264D">
        <w:t xml:space="preserve">Please again </w:t>
      </w:r>
      <w:r w:rsidRPr="005F264D">
        <w:rPr>
          <w:color w:val="333333"/>
        </w:rPr>
        <w:t xml:space="preserve">check off the things you are willing to pursue.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190"/>
      </w:tblGrid>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Display LGBT-inclusive materials.</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Teach about respect and anti-LGBT language and bias through the Ten TDSB Character Traits, and incorporate them into physical education.</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 xml:space="preserve">Introduce the </w:t>
            </w:r>
            <w:r w:rsidRPr="005F264D">
              <w:rPr>
                <w:i/>
                <w:iCs/>
              </w:rPr>
              <w:t xml:space="preserve">Who Is NOBODY? </w:t>
            </w:r>
            <w:proofErr w:type="gramStart"/>
            <w:r w:rsidRPr="005F264D">
              <w:t>programme</w:t>
            </w:r>
            <w:proofErr w:type="gramEnd"/>
            <w:r w:rsidRPr="005F264D">
              <w:t xml:space="preserve"> to your school.  </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Include LGBT people and history in the curriculum.</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 xml:space="preserve">If you witness homophobic language and behaviour </w:t>
            </w:r>
            <w:proofErr w:type="gramStart"/>
            <w:r w:rsidRPr="005F264D">
              <w:t>–  students</w:t>
            </w:r>
            <w:proofErr w:type="gramEnd"/>
            <w:r w:rsidRPr="005F264D">
              <w:t xml:space="preserve"> or staff – speak out.  Turn “throw-away” moments into teaching moments.</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 xml:space="preserve">Develop and implement inclusive intramural and </w:t>
            </w:r>
            <w:proofErr w:type="spellStart"/>
            <w:r w:rsidRPr="005F264D">
              <w:t>phys-ed</w:t>
            </w:r>
            <w:proofErr w:type="spellEnd"/>
            <w:r w:rsidRPr="005F264D">
              <w:t xml:space="preserve"> programs.</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 xml:space="preserve">Coaches and physical education teachers make great allies. </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 xml:space="preserve">Share with a colleague your perspective on the importance to LGBT students of sport and </w:t>
            </w:r>
            <w:proofErr w:type="spellStart"/>
            <w:r w:rsidRPr="005F264D">
              <w:t>phys</w:t>
            </w:r>
            <w:proofErr w:type="spellEnd"/>
            <w:r w:rsidRPr="005F264D">
              <w:t>-ed.</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Develop an athlete ally pledge for varsity teams.</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Support LGBT student clubs and Gay‐Straight‐Alliances (GSAs).</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Invite your GSA and/or equity rep to give a presentation at a staff meeting.</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Integrate strategies to combat homophobia in your school’s health action committee.</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 xml:space="preserve">Bring </w:t>
            </w:r>
            <w:r w:rsidRPr="005F264D">
              <w:rPr>
                <w:b/>
                <w:bCs/>
              </w:rPr>
              <w:t>OUT</w:t>
            </w:r>
            <w:r w:rsidRPr="005F264D">
              <w:t xml:space="preserve">SPORT </w:t>
            </w:r>
            <w:r w:rsidRPr="005F264D">
              <w:rPr>
                <w:color w:val="7F7F7F" w:themeColor="text1" w:themeTint="80"/>
              </w:rPr>
              <w:t xml:space="preserve">TORONTO </w:t>
            </w:r>
            <w:r w:rsidRPr="005F264D">
              <w:t>to your school.</w:t>
            </w:r>
          </w:p>
        </w:tc>
      </w:tr>
      <w:tr w:rsidR="009929EC" w:rsidRPr="005F264D" w:rsidTr="00CB12E5">
        <w:tc>
          <w:tcPr>
            <w:tcW w:w="450" w:type="dxa"/>
          </w:tcPr>
          <w:p w:rsidR="009929EC" w:rsidRPr="005F264D" w:rsidRDefault="009929EC" w:rsidP="00CB12E5">
            <w:pPr>
              <w:ind w:left="-18"/>
              <w:rPr>
                <w:sz w:val="32"/>
              </w:rPr>
            </w:pPr>
            <w:r w:rsidRPr="005F264D">
              <w:rPr>
                <w:sz w:val="32"/>
              </w:rPr>
              <w:sym w:font="Wingdings" w:char="F06F"/>
            </w:r>
          </w:p>
        </w:tc>
        <w:tc>
          <w:tcPr>
            <w:tcW w:w="8190" w:type="dxa"/>
          </w:tcPr>
          <w:p w:rsidR="009929EC" w:rsidRPr="005F264D" w:rsidRDefault="009929EC" w:rsidP="009929EC">
            <w:pPr>
              <w:numPr>
                <w:ilvl w:val="0"/>
                <w:numId w:val="4"/>
              </w:numPr>
              <w:tabs>
                <w:tab w:val="clear" w:pos="720"/>
              </w:tabs>
              <w:spacing w:after="120" w:line="276" w:lineRule="auto"/>
              <w:ind w:left="432"/>
            </w:pPr>
            <w:r w:rsidRPr="005F264D">
              <w:t>Organise an awareness week on homophobia, human rights, and inclusion.</w:t>
            </w:r>
          </w:p>
        </w:tc>
      </w:tr>
    </w:tbl>
    <w:p w:rsidR="009929EC" w:rsidRPr="005F264D" w:rsidRDefault="009929EC" w:rsidP="00CE2CAE"/>
    <w:p w:rsidR="009929EC" w:rsidRPr="005F264D" w:rsidRDefault="009929EC" w:rsidP="00CE2CAE">
      <w:r w:rsidRPr="005F264D">
        <w:t>Please complete the information below, printing clearly, so we can follow up with you in a few months and see how we can best support you.</w:t>
      </w:r>
    </w:p>
    <w:p w:rsidR="00A20653" w:rsidRPr="005F264D" w:rsidRDefault="00A20653" w:rsidP="00A20653"/>
    <w:p w:rsidR="00A20653" w:rsidRPr="005F264D" w:rsidRDefault="001368D2" w:rsidP="00A20653">
      <w:proofErr w:type="gramStart"/>
      <w:r w:rsidRPr="005F264D">
        <w:t>Your</w:t>
      </w:r>
      <w:proofErr w:type="gramEnd"/>
      <w:r w:rsidR="00A20653" w:rsidRPr="005F264D">
        <w:t xml:space="preserve"> Name</w:t>
      </w:r>
      <w:r w:rsidR="009929EC" w:rsidRPr="005F264D">
        <w:t xml:space="preserve"> </w:t>
      </w:r>
      <w:r w:rsidR="009929EC" w:rsidRPr="005F264D">
        <w:rPr>
          <w:u w:val="single"/>
        </w:rPr>
        <w:tab/>
      </w:r>
      <w:r w:rsidR="009929EC" w:rsidRPr="005F264D">
        <w:rPr>
          <w:u w:val="single"/>
        </w:rPr>
        <w:tab/>
      </w:r>
      <w:r w:rsidR="009929EC" w:rsidRPr="005F264D">
        <w:rPr>
          <w:u w:val="single"/>
        </w:rPr>
        <w:tab/>
      </w:r>
      <w:r w:rsidR="009929EC" w:rsidRPr="005F264D">
        <w:rPr>
          <w:u w:val="single"/>
        </w:rPr>
        <w:tab/>
      </w:r>
      <w:r w:rsidR="009929EC" w:rsidRPr="005F264D">
        <w:rPr>
          <w:u w:val="single"/>
        </w:rPr>
        <w:tab/>
      </w:r>
      <w:r w:rsidR="009929EC" w:rsidRPr="005F264D">
        <w:rPr>
          <w:u w:val="single"/>
        </w:rPr>
        <w:tab/>
      </w:r>
      <w:r w:rsidR="009929EC" w:rsidRPr="005F264D">
        <w:rPr>
          <w:u w:val="single"/>
        </w:rPr>
        <w:tab/>
      </w:r>
      <w:r w:rsidR="009929EC" w:rsidRPr="005F264D">
        <w:rPr>
          <w:u w:val="single"/>
        </w:rPr>
        <w:tab/>
      </w:r>
      <w:r w:rsidR="009929EC" w:rsidRPr="005F264D">
        <w:rPr>
          <w:u w:val="single"/>
        </w:rPr>
        <w:tab/>
      </w:r>
      <w:r w:rsidR="009929EC" w:rsidRPr="005F264D">
        <w:rPr>
          <w:u w:val="single"/>
        </w:rPr>
        <w:tab/>
      </w:r>
      <w:r w:rsidR="009929EC" w:rsidRPr="005F264D">
        <w:rPr>
          <w:u w:val="single"/>
        </w:rPr>
        <w:tab/>
      </w:r>
    </w:p>
    <w:p w:rsidR="00A20653" w:rsidRPr="005F264D" w:rsidRDefault="00A20653" w:rsidP="00A20653"/>
    <w:p w:rsidR="00A20653" w:rsidRPr="005F264D" w:rsidRDefault="009929EC" w:rsidP="00A20653">
      <w:pPr>
        <w:rPr>
          <w:u w:val="single"/>
        </w:rPr>
      </w:pPr>
      <w:r w:rsidRPr="005F264D">
        <w:t xml:space="preserve">Signature </w:t>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p>
    <w:p w:rsidR="00A20653" w:rsidRPr="005F264D" w:rsidRDefault="005F264D" w:rsidP="00A20653">
      <w:pPr>
        <w:rPr>
          <w:u w:val="single"/>
        </w:rPr>
      </w:pPr>
      <w:r>
        <w:t xml:space="preserve">Your </w:t>
      </w:r>
      <w:r w:rsidR="009929EC" w:rsidRPr="005F264D">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5F264D">
        <w:rPr>
          <w:u w:val="single"/>
        </w:rPr>
        <w:tab/>
      </w:r>
    </w:p>
    <w:p w:rsidR="005E4788" w:rsidRDefault="005F264D">
      <w:proofErr w:type="gramStart"/>
      <w:r w:rsidRPr="005F264D">
        <w:t>Your</w:t>
      </w:r>
      <w:proofErr w:type="gramEnd"/>
      <w:r w:rsidRPr="005F264D">
        <w:t xml:space="preserve"> Organisation </w:t>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r w:rsidRPr="005F264D">
        <w:rPr>
          <w:u w:val="single"/>
        </w:rPr>
        <w:tab/>
      </w:r>
    </w:p>
    <w:p w:rsidR="005F264D" w:rsidRPr="005F264D" w:rsidRDefault="005F264D">
      <w:r>
        <w:t xml:space="preserve">Please return this copy to anyone with </w:t>
      </w:r>
      <w:r w:rsidRPr="005F264D">
        <w:rPr>
          <w:b/>
        </w:rPr>
        <w:t>OUT</w:t>
      </w:r>
      <w:r w:rsidRPr="009929EC">
        <w:t xml:space="preserve">SPORT </w:t>
      </w:r>
      <w:r w:rsidRPr="005F264D">
        <w:rPr>
          <w:color w:val="7F7F7F" w:themeColor="text1" w:themeTint="80"/>
        </w:rPr>
        <w:t>TORONTO</w:t>
      </w:r>
      <w:r>
        <w:rPr>
          <w:color w:val="7F7F7F" w:themeColor="text1" w:themeTint="80"/>
        </w:rPr>
        <w:t>.</w:t>
      </w:r>
      <w:bookmarkStart w:id="0" w:name="_GoBack"/>
      <w:bookmarkEnd w:id="0"/>
    </w:p>
    <w:sectPr w:rsidR="005F264D" w:rsidRPr="005F264D" w:rsidSect="00A20653">
      <w:pgSz w:w="12240" w:h="15840"/>
      <w:pgMar w:top="1134" w:right="1797" w:bottom="113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622B5"/>
    <w:multiLevelType w:val="hybridMultilevel"/>
    <w:tmpl w:val="DEA624C0"/>
    <w:lvl w:ilvl="0" w:tplc="23ACC374">
      <w:numFmt w:val="bullet"/>
      <w:lvlText w:val="-"/>
      <w:lvlJc w:val="left"/>
      <w:pPr>
        <w:tabs>
          <w:tab w:val="num" w:pos="360"/>
        </w:tabs>
        <w:ind w:left="360" w:hanging="360"/>
      </w:pPr>
      <w:rPr>
        <w:rFonts w:ascii="Times New Roman" w:eastAsia="Times New Roman" w:hAnsi="Times New Roman" w:cs="Times New Roman"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nsid w:val="3F375495"/>
    <w:multiLevelType w:val="hybridMultilevel"/>
    <w:tmpl w:val="51FA61C0"/>
    <w:lvl w:ilvl="0" w:tplc="91F4CE74">
      <w:start w:val="1"/>
      <w:numFmt w:val="decimal"/>
      <w:lvlText w:val="%1."/>
      <w:lvlJc w:val="left"/>
      <w:pPr>
        <w:tabs>
          <w:tab w:val="num" w:pos="720"/>
        </w:tabs>
        <w:ind w:left="720" w:hanging="360"/>
      </w:pPr>
    </w:lvl>
    <w:lvl w:ilvl="1" w:tplc="C24A2BE8" w:tentative="1">
      <w:start w:val="1"/>
      <w:numFmt w:val="decimal"/>
      <w:lvlText w:val="%2."/>
      <w:lvlJc w:val="left"/>
      <w:pPr>
        <w:tabs>
          <w:tab w:val="num" w:pos="1440"/>
        </w:tabs>
        <w:ind w:left="1440" w:hanging="360"/>
      </w:pPr>
    </w:lvl>
    <w:lvl w:ilvl="2" w:tplc="B31262E6" w:tentative="1">
      <w:start w:val="1"/>
      <w:numFmt w:val="decimal"/>
      <w:lvlText w:val="%3."/>
      <w:lvlJc w:val="left"/>
      <w:pPr>
        <w:tabs>
          <w:tab w:val="num" w:pos="2160"/>
        </w:tabs>
        <w:ind w:left="2160" w:hanging="360"/>
      </w:pPr>
    </w:lvl>
    <w:lvl w:ilvl="3" w:tplc="9056B598" w:tentative="1">
      <w:start w:val="1"/>
      <w:numFmt w:val="decimal"/>
      <w:lvlText w:val="%4."/>
      <w:lvlJc w:val="left"/>
      <w:pPr>
        <w:tabs>
          <w:tab w:val="num" w:pos="2880"/>
        </w:tabs>
        <w:ind w:left="2880" w:hanging="360"/>
      </w:pPr>
    </w:lvl>
    <w:lvl w:ilvl="4" w:tplc="F5066D4A" w:tentative="1">
      <w:start w:val="1"/>
      <w:numFmt w:val="decimal"/>
      <w:lvlText w:val="%5."/>
      <w:lvlJc w:val="left"/>
      <w:pPr>
        <w:tabs>
          <w:tab w:val="num" w:pos="3600"/>
        </w:tabs>
        <w:ind w:left="3600" w:hanging="360"/>
      </w:pPr>
    </w:lvl>
    <w:lvl w:ilvl="5" w:tplc="2A8ED500" w:tentative="1">
      <w:start w:val="1"/>
      <w:numFmt w:val="decimal"/>
      <w:lvlText w:val="%6."/>
      <w:lvlJc w:val="left"/>
      <w:pPr>
        <w:tabs>
          <w:tab w:val="num" w:pos="4320"/>
        </w:tabs>
        <w:ind w:left="4320" w:hanging="360"/>
      </w:pPr>
    </w:lvl>
    <w:lvl w:ilvl="6" w:tplc="E95E80DA" w:tentative="1">
      <w:start w:val="1"/>
      <w:numFmt w:val="decimal"/>
      <w:lvlText w:val="%7."/>
      <w:lvlJc w:val="left"/>
      <w:pPr>
        <w:tabs>
          <w:tab w:val="num" w:pos="5040"/>
        </w:tabs>
        <w:ind w:left="5040" w:hanging="360"/>
      </w:pPr>
    </w:lvl>
    <w:lvl w:ilvl="7" w:tplc="CCD46796" w:tentative="1">
      <w:start w:val="1"/>
      <w:numFmt w:val="decimal"/>
      <w:lvlText w:val="%8."/>
      <w:lvlJc w:val="left"/>
      <w:pPr>
        <w:tabs>
          <w:tab w:val="num" w:pos="5760"/>
        </w:tabs>
        <w:ind w:left="5760" w:hanging="360"/>
      </w:pPr>
    </w:lvl>
    <w:lvl w:ilvl="8" w:tplc="51883FCA" w:tentative="1">
      <w:start w:val="1"/>
      <w:numFmt w:val="decimal"/>
      <w:lvlText w:val="%9."/>
      <w:lvlJc w:val="left"/>
      <w:pPr>
        <w:tabs>
          <w:tab w:val="num" w:pos="6480"/>
        </w:tabs>
        <w:ind w:left="6480" w:hanging="360"/>
      </w:pPr>
    </w:lvl>
  </w:abstractNum>
  <w:abstractNum w:abstractNumId="2">
    <w:nsid w:val="418A04FC"/>
    <w:multiLevelType w:val="hybridMultilevel"/>
    <w:tmpl w:val="51FA61C0"/>
    <w:lvl w:ilvl="0" w:tplc="91F4CE74">
      <w:start w:val="1"/>
      <w:numFmt w:val="decimal"/>
      <w:lvlText w:val="%1."/>
      <w:lvlJc w:val="left"/>
      <w:pPr>
        <w:tabs>
          <w:tab w:val="num" w:pos="720"/>
        </w:tabs>
        <w:ind w:left="720" w:hanging="360"/>
      </w:pPr>
    </w:lvl>
    <w:lvl w:ilvl="1" w:tplc="C24A2BE8" w:tentative="1">
      <w:start w:val="1"/>
      <w:numFmt w:val="decimal"/>
      <w:lvlText w:val="%2."/>
      <w:lvlJc w:val="left"/>
      <w:pPr>
        <w:tabs>
          <w:tab w:val="num" w:pos="1440"/>
        </w:tabs>
        <w:ind w:left="1440" w:hanging="360"/>
      </w:pPr>
    </w:lvl>
    <w:lvl w:ilvl="2" w:tplc="B31262E6" w:tentative="1">
      <w:start w:val="1"/>
      <w:numFmt w:val="decimal"/>
      <w:lvlText w:val="%3."/>
      <w:lvlJc w:val="left"/>
      <w:pPr>
        <w:tabs>
          <w:tab w:val="num" w:pos="2160"/>
        </w:tabs>
        <w:ind w:left="2160" w:hanging="360"/>
      </w:pPr>
    </w:lvl>
    <w:lvl w:ilvl="3" w:tplc="9056B598" w:tentative="1">
      <w:start w:val="1"/>
      <w:numFmt w:val="decimal"/>
      <w:lvlText w:val="%4."/>
      <w:lvlJc w:val="left"/>
      <w:pPr>
        <w:tabs>
          <w:tab w:val="num" w:pos="2880"/>
        </w:tabs>
        <w:ind w:left="2880" w:hanging="360"/>
      </w:pPr>
    </w:lvl>
    <w:lvl w:ilvl="4" w:tplc="F5066D4A" w:tentative="1">
      <w:start w:val="1"/>
      <w:numFmt w:val="decimal"/>
      <w:lvlText w:val="%5."/>
      <w:lvlJc w:val="left"/>
      <w:pPr>
        <w:tabs>
          <w:tab w:val="num" w:pos="3600"/>
        </w:tabs>
        <w:ind w:left="3600" w:hanging="360"/>
      </w:pPr>
    </w:lvl>
    <w:lvl w:ilvl="5" w:tplc="2A8ED500" w:tentative="1">
      <w:start w:val="1"/>
      <w:numFmt w:val="decimal"/>
      <w:lvlText w:val="%6."/>
      <w:lvlJc w:val="left"/>
      <w:pPr>
        <w:tabs>
          <w:tab w:val="num" w:pos="4320"/>
        </w:tabs>
        <w:ind w:left="4320" w:hanging="360"/>
      </w:pPr>
    </w:lvl>
    <w:lvl w:ilvl="6" w:tplc="E95E80DA" w:tentative="1">
      <w:start w:val="1"/>
      <w:numFmt w:val="decimal"/>
      <w:lvlText w:val="%7."/>
      <w:lvlJc w:val="left"/>
      <w:pPr>
        <w:tabs>
          <w:tab w:val="num" w:pos="5040"/>
        </w:tabs>
        <w:ind w:left="5040" w:hanging="360"/>
      </w:pPr>
    </w:lvl>
    <w:lvl w:ilvl="7" w:tplc="CCD46796" w:tentative="1">
      <w:start w:val="1"/>
      <w:numFmt w:val="decimal"/>
      <w:lvlText w:val="%8."/>
      <w:lvlJc w:val="left"/>
      <w:pPr>
        <w:tabs>
          <w:tab w:val="num" w:pos="5760"/>
        </w:tabs>
        <w:ind w:left="5760" w:hanging="360"/>
      </w:pPr>
    </w:lvl>
    <w:lvl w:ilvl="8" w:tplc="51883FCA" w:tentative="1">
      <w:start w:val="1"/>
      <w:numFmt w:val="decimal"/>
      <w:lvlText w:val="%9."/>
      <w:lvlJc w:val="left"/>
      <w:pPr>
        <w:tabs>
          <w:tab w:val="num" w:pos="6480"/>
        </w:tabs>
        <w:ind w:left="6480" w:hanging="360"/>
      </w:pPr>
    </w:lvl>
  </w:abstractNum>
  <w:abstractNum w:abstractNumId="3">
    <w:nsid w:val="5C0D28C6"/>
    <w:multiLevelType w:val="hybridMultilevel"/>
    <w:tmpl w:val="D59A35F0"/>
    <w:lvl w:ilvl="0" w:tplc="1009000B">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653"/>
    <w:rsid w:val="000B085C"/>
    <w:rsid w:val="00132AD8"/>
    <w:rsid w:val="001368D2"/>
    <w:rsid w:val="002E1457"/>
    <w:rsid w:val="003D5097"/>
    <w:rsid w:val="003F599D"/>
    <w:rsid w:val="00454DE2"/>
    <w:rsid w:val="005E4788"/>
    <w:rsid w:val="005F264D"/>
    <w:rsid w:val="00772EAA"/>
    <w:rsid w:val="009929EC"/>
    <w:rsid w:val="00993BE1"/>
    <w:rsid w:val="00A20653"/>
    <w:rsid w:val="00A95B21"/>
    <w:rsid w:val="00C74D40"/>
    <w:rsid w:val="00CC42A6"/>
    <w:rsid w:val="00CE2CAE"/>
    <w:rsid w:val="00DE1E6C"/>
    <w:rsid w:val="00F05461"/>
    <w:rsid w:val="00FA52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E2"/>
  </w:style>
  <w:style w:type="paragraph" w:styleId="Heading1">
    <w:name w:val="heading 1"/>
    <w:basedOn w:val="Normal"/>
    <w:next w:val="Normal"/>
    <w:link w:val="Heading1Char"/>
    <w:uiPriority w:val="9"/>
    <w:qFormat/>
    <w:rsid w:val="00454DE2"/>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454DE2"/>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454DE2"/>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454DE2"/>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454DE2"/>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454DE2"/>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454DE2"/>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454DE2"/>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454DE2"/>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4DE2"/>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454DE2"/>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454DE2"/>
    <w:rPr>
      <w:rFonts w:ascii="Cambria" w:eastAsia="Times New Roman" w:hAnsi="Cambria" w:cs="Times New Roman"/>
      <w:b/>
      <w:bCs/>
      <w:color w:val="2DA2BF"/>
    </w:rPr>
  </w:style>
  <w:style w:type="character" w:customStyle="1" w:styleId="Heading4Char">
    <w:name w:val="Heading 4 Char"/>
    <w:link w:val="Heading4"/>
    <w:uiPriority w:val="9"/>
    <w:semiHidden/>
    <w:rsid w:val="00454DE2"/>
    <w:rPr>
      <w:rFonts w:ascii="Cambria" w:eastAsia="Times New Roman" w:hAnsi="Cambria" w:cs="Times New Roman"/>
      <w:b/>
      <w:bCs/>
      <w:i/>
      <w:iCs/>
      <w:color w:val="2DA2BF"/>
    </w:rPr>
  </w:style>
  <w:style w:type="character" w:customStyle="1" w:styleId="Heading5Char">
    <w:name w:val="Heading 5 Char"/>
    <w:link w:val="Heading5"/>
    <w:uiPriority w:val="9"/>
    <w:semiHidden/>
    <w:rsid w:val="00454DE2"/>
    <w:rPr>
      <w:rFonts w:ascii="Cambria" w:eastAsia="Times New Roman" w:hAnsi="Cambria" w:cs="Times New Roman"/>
      <w:color w:val="16505E"/>
    </w:rPr>
  </w:style>
  <w:style w:type="character" w:customStyle="1" w:styleId="Heading6Char">
    <w:name w:val="Heading 6 Char"/>
    <w:link w:val="Heading6"/>
    <w:uiPriority w:val="9"/>
    <w:semiHidden/>
    <w:rsid w:val="00454DE2"/>
    <w:rPr>
      <w:rFonts w:ascii="Cambria" w:eastAsia="Times New Roman" w:hAnsi="Cambria" w:cs="Times New Roman"/>
      <w:i/>
      <w:iCs/>
      <w:color w:val="16505E"/>
    </w:rPr>
  </w:style>
  <w:style w:type="character" w:customStyle="1" w:styleId="Heading7Char">
    <w:name w:val="Heading 7 Char"/>
    <w:link w:val="Heading7"/>
    <w:uiPriority w:val="9"/>
    <w:semiHidden/>
    <w:rsid w:val="00454DE2"/>
    <w:rPr>
      <w:rFonts w:ascii="Cambria" w:eastAsia="Times New Roman" w:hAnsi="Cambria" w:cs="Times New Roman"/>
      <w:i/>
      <w:iCs/>
      <w:color w:val="404040"/>
    </w:rPr>
  </w:style>
  <w:style w:type="character" w:customStyle="1" w:styleId="Heading8Char">
    <w:name w:val="Heading 8 Char"/>
    <w:link w:val="Heading8"/>
    <w:uiPriority w:val="9"/>
    <w:semiHidden/>
    <w:rsid w:val="00454DE2"/>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454DE2"/>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454DE2"/>
    <w:pPr>
      <w:spacing w:line="240" w:lineRule="auto"/>
    </w:pPr>
    <w:rPr>
      <w:b/>
      <w:bCs/>
      <w:color w:val="4F81BD" w:themeColor="accent1"/>
      <w:sz w:val="18"/>
      <w:szCs w:val="18"/>
    </w:rPr>
  </w:style>
  <w:style w:type="paragraph" w:styleId="Title">
    <w:name w:val="Title"/>
    <w:basedOn w:val="Normal"/>
    <w:next w:val="Normal"/>
    <w:link w:val="TitleChar"/>
    <w:uiPriority w:val="10"/>
    <w:qFormat/>
    <w:rsid w:val="00454DE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454DE2"/>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454DE2"/>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454DE2"/>
    <w:rPr>
      <w:rFonts w:ascii="Cambria" w:eastAsia="Times New Roman" w:hAnsi="Cambria" w:cs="Times New Roman"/>
      <w:i/>
      <w:iCs/>
      <w:color w:val="2DA2BF"/>
      <w:spacing w:val="15"/>
      <w:sz w:val="24"/>
      <w:szCs w:val="24"/>
    </w:rPr>
  </w:style>
  <w:style w:type="character" w:styleId="Strong">
    <w:name w:val="Strong"/>
    <w:uiPriority w:val="22"/>
    <w:qFormat/>
    <w:rsid w:val="00454DE2"/>
    <w:rPr>
      <w:b/>
      <w:bCs/>
    </w:rPr>
  </w:style>
  <w:style w:type="character" w:styleId="Emphasis">
    <w:name w:val="Emphasis"/>
    <w:uiPriority w:val="20"/>
    <w:qFormat/>
    <w:rsid w:val="00454DE2"/>
    <w:rPr>
      <w:i/>
      <w:iCs/>
    </w:rPr>
  </w:style>
  <w:style w:type="paragraph" w:styleId="NoSpacing">
    <w:name w:val="No Spacing"/>
    <w:uiPriority w:val="1"/>
    <w:qFormat/>
    <w:rsid w:val="00454DE2"/>
    <w:pPr>
      <w:spacing w:after="0" w:line="240" w:lineRule="auto"/>
    </w:pPr>
  </w:style>
  <w:style w:type="paragraph" w:styleId="ListParagraph">
    <w:name w:val="List Paragraph"/>
    <w:basedOn w:val="Normal"/>
    <w:uiPriority w:val="34"/>
    <w:qFormat/>
    <w:rsid w:val="00454DE2"/>
    <w:pPr>
      <w:ind w:left="720"/>
      <w:contextualSpacing/>
    </w:pPr>
  </w:style>
  <w:style w:type="paragraph" w:styleId="Quote">
    <w:name w:val="Quote"/>
    <w:basedOn w:val="Normal"/>
    <w:next w:val="Normal"/>
    <w:link w:val="QuoteChar"/>
    <w:uiPriority w:val="29"/>
    <w:qFormat/>
    <w:rsid w:val="00454DE2"/>
    <w:rPr>
      <w:i/>
      <w:iCs/>
      <w:color w:val="000000"/>
    </w:rPr>
  </w:style>
  <w:style w:type="character" w:customStyle="1" w:styleId="QuoteChar">
    <w:name w:val="Quote Char"/>
    <w:link w:val="Quote"/>
    <w:uiPriority w:val="29"/>
    <w:rsid w:val="00454DE2"/>
    <w:rPr>
      <w:i/>
      <w:iCs/>
      <w:color w:val="000000"/>
    </w:rPr>
  </w:style>
  <w:style w:type="paragraph" w:styleId="IntenseQuote">
    <w:name w:val="Intense Quote"/>
    <w:basedOn w:val="Normal"/>
    <w:next w:val="Normal"/>
    <w:link w:val="IntenseQuoteChar"/>
    <w:uiPriority w:val="30"/>
    <w:qFormat/>
    <w:rsid w:val="00454DE2"/>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454DE2"/>
    <w:rPr>
      <w:b/>
      <w:bCs/>
      <w:i/>
      <w:iCs/>
      <w:color w:val="2DA2BF"/>
    </w:rPr>
  </w:style>
  <w:style w:type="character" w:styleId="SubtleEmphasis">
    <w:name w:val="Subtle Emphasis"/>
    <w:uiPriority w:val="19"/>
    <w:qFormat/>
    <w:rsid w:val="00454DE2"/>
    <w:rPr>
      <w:i/>
      <w:iCs/>
      <w:color w:val="808080" w:themeColor="text1" w:themeTint="7F"/>
    </w:rPr>
  </w:style>
  <w:style w:type="character" w:styleId="IntenseEmphasis">
    <w:name w:val="Intense Emphasis"/>
    <w:uiPriority w:val="21"/>
    <w:qFormat/>
    <w:rsid w:val="00454DE2"/>
    <w:rPr>
      <w:b/>
      <w:bCs/>
      <w:i/>
      <w:iCs/>
      <w:color w:val="4F81BD" w:themeColor="accent1"/>
    </w:rPr>
  </w:style>
  <w:style w:type="character" w:styleId="SubtleReference">
    <w:name w:val="Subtle Reference"/>
    <w:uiPriority w:val="31"/>
    <w:qFormat/>
    <w:rsid w:val="00454DE2"/>
    <w:rPr>
      <w:smallCaps/>
      <w:color w:val="C0504D" w:themeColor="accent2"/>
      <w:u w:val="single"/>
    </w:rPr>
  </w:style>
  <w:style w:type="character" w:styleId="IntenseReference">
    <w:name w:val="Intense Reference"/>
    <w:uiPriority w:val="32"/>
    <w:qFormat/>
    <w:rsid w:val="00454DE2"/>
    <w:rPr>
      <w:b/>
      <w:bCs/>
      <w:smallCaps/>
      <w:color w:val="C0504D" w:themeColor="accent2"/>
      <w:spacing w:val="5"/>
      <w:u w:val="single"/>
    </w:rPr>
  </w:style>
  <w:style w:type="character" w:styleId="BookTitle">
    <w:name w:val="Book Title"/>
    <w:uiPriority w:val="33"/>
    <w:qFormat/>
    <w:rsid w:val="00454DE2"/>
    <w:rPr>
      <w:b/>
      <w:bCs/>
      <w:smallCaps/>
      <w:spacing w:val="5"/>
    </w:rPr>
  </w:style>
  <w:style w:type="paragraph" w:styleId="TOCHeading">
    <w:name w:val="TOC Heading"/>
    <w:basedOn w:val="Heading1"/>
    <w:next w:val="Normal"/>
    <w:uiPriority w:val="39"/>
    <w:semiHidden/>
    <w:unhideWhenUsed/>
    <w:qFormat/>
    <w:rsid w:val="00454DE2"/>
    <w:pPr>
      <w:outlineLvl w:val="9"/>
    </w:pPr>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136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929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E2"/>
  </w:style>
  <w:style w:type="paragraph" w:styleId="Heading1">
    <w:name w:val="heading 1"/>
    <w:basedOn w:val="Normal"/>
    <w:next w:val="Normal"/>
    <w:link w:val="Heading1Char"/>
    <w:uiPriority w:val="9"/>
    <w:qFormat/>
    <w:rsid w:val="00454DE2"/>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454DE2"/>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454DE2"/>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454DE2"/>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454DE2"/>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454DE2"/>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454DE2"/>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454DE2"/>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454DE2"/>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4DE2"/>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454DE2"/>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454DE2"/>
    <w:rPr>
      <w:rFonts w:ascii="Cambria" w:eastAsia="Times New Roman" w:hAnsi="Cambria" w:cs="Times New Roman"/>
      <w:b/>
      <w:bCs/>
      <w:color w:val="2DA2BF"/>
    </w:rPr>
  </w:style>
  <w:style w:type="character" w:customStyle="1" w:styleId="Heading4Char">
    <w:name w:val="Heading 4 Char"/>
    <w:link w:val="Heading4"/>
    <w:uiPriority w:val="9"/>
    <w:semiHidden/>
    <w:rsid w:val="00454DE2"/>
    <w:rPr>
      <w:rFonts w:ascii="Cambria" w:eastAsia="Times New Roman" w:hAnsi="Cambria" w:cs="Times New Roman"/>
      <w:b/>
      <w:bCs/>
      <w:i/>
      <w:iCs/>
      <w:color w:val="2DA2BF"/>
    </w:rPr>
  </w:style>
  <w:style w:type="character" w:customStyle="1" w:styleId="Heading5Char">
    <w:name w:val="Heading 5 Char"/>
    <w:link w:val="Heading5"/>
    <w:uiPriority w:val="9"/>
    <w:semiHidden/>
    <w:rsid w:val="00454DE2"/>
    <w:rPr>
      <w:rFonts w:ascii="Cambria" w:eastAsia="Times New Roman" w:hAnsi="Cambria" w:cs="Times New Roman"/>
      <w:color w:val="16505E"/>
    </w:rPr>
  </w:style>
  <w:style w:type="character" w:customStyle="1" w:styleId="Heading6Char">
    <w:name w:val="Heading 6 Char"/>
    <w:link w:val="Heading6"/>
    <w:uiPriority w:val="9"/>
    <w:semiHidden/>
    <w:rsid w:val="00454DE2"/>
    <w:rPr>
      <w:rFonts w:ascii="Cambria" w:eastAsia="Times New Roman" w:hAnsi="Cambria" w:cs="Times New Roman"/>
      <w:i/>
      <w:iCs/>
      <w:color w:val="16505E"/>
    </w:rPr>
  </w:style>
  <w:style w:type="character" w:customStyle="1" w:styleId="Heading7Char">
    <w:name w:val="Heading 7 Char"/>
    <w:link w:val="Heading7"/>
    <w:uiPriority w:val="9"/>
    <w:semiHidden/>
    <w:rsid w:val="00454DE2"/>
    <w:rPr>
      <w:rFonts w:ascii="Cambria" w:eastAsia="Times New Roman" w:hAnsi="Cambria" w:cs="Times New Roman"/>
      <w:i/>
      <w:iCs/>
      <w:color w:val="404040"/>
    </w:rPr>
  </w:style>
  <w:style w:type="character" w:customStyle="1" w:styleId="Heading8Char">
    <w:name w:val="Heading 8 Char"/>
    <w:link w:val="Heading8"/>
    <w:uiPriority w:val="9"/>
    <w:semiHidden/>
    <w:rsid w:val="00454DE2"/>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454DE2"/>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454DE2"/>
    <w:pPr>
      <w:spacing w:line="240" w:lineRule="auto"/>
    </w:pPr>
    <w:rPr>
      <w:b/>
      <w:bCs/>
      <w:color w:val="4F81BD" w:themeColor="accent1"/>
      <w:sz w:val="18"/>
      <w:szCs w:val="18"/>
    </w:rPr>
  </w:style>
  <w:style w:type="paragraph" w:styleId="Title">
    <w:name w:val="Title"/>
    <w:basedOn w:val="Normal"/>
    <w:next w:val="Normal"/>
    <w:link w:val="TitleChar"/>
    <w:uiPriority w:val="10"/>
    <w:qFormat/>
    <w:rsid w:val="00454DE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454DE2"/>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454DE2"/>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454DE2"/>
    <w:rPr>
      <w:rFonts w:ascii="Cambria" w:eastAsia="Times New Roman" w:hAnsi="Cambria" w:cs="Times New Roman"/>
      <w:i/>
      <w:iCs/>
      <w:color w:val="2DA2BF"/>
      <w:spacing w:val="15"/>
      <w:sz w:val="24"/>
      <w:szCs w:val="24"/>
    </w:rPr>
  </w:style>
  <w:style w:type="character" w:styleId="Strong">
    <w:name w:val="Strong"/>
    <w:uiPriority w:val="22"/>
    <w:qFormat/>
    <w:rsid w:val="00454DE2"/>
    <w:rPr>
      <w:b/>
      <w:bCs/>
    </w:rPr>
  </w:style>
  <w:style w:type="character" w:styleId="Emphasis">
    <w:name w:val="Emphasis"/>
    <w:uiPriority w:val="20"/>
    <w:qFormat/>
    <w:rsid w:val="00454DE2"/>
    <w:rPr>
      <w:i/>
      <w:iCs/>
    </w:rPr>
  </w:style>
  <w:style w:type="paragraph" w:styleId="NoSpacing">
    <w:name w:val="No Spacing"/>
    <w:uiPriority w:val="1"/>
    <w:qFormat/>
    <w:rsid w:val="00454DE2"/>
    <w:pPr>
      <w:spacing w:after="0" w:line="240" w:lineRule="auto"/>
    </w:pPr>
  </w:style>
  <w:style w:type="paragraph" w:styleId="ListParagraph">
    <w:name w:val="List Paragraph"/>
    <w:basedOn w:val="Normal"/>
    <w:uiPriority w:val="34"/>
    <w:qFormat/>
    <w:rsid w:val="00454DE2"/>
    <w:pPr>
      <w:ind w:left="720"/>
      <w:contextualSpacing/>
    </w:pPr>
  </w:style>
  <w:style w:type="paragraph" w:styleId="Quote">
    <w:name w:val="Quote"/>
    <w:basedOn w:val="Normal"/>
    <w:next w:val="Normal"/>
    <w:link w:val="QuoteChar"/>
    <w:uiPriority w:val="29"/>
    <w:qFormat/>
    <w:rsid w:val="00454DE2"/>
    <w:rPr>
      <w:i/>
      <w:iCs/>
      <w:color w:val="000000"/>
    </w:rPr>
  </w:style>
  <w:style w:type="character" w:customStyle="1" w:styleId="QuoteChar">
    <w:name w:val="Quote Char"/>
    <w:link w:val="Quote"/>
    <w:uiPriority w:val="29"/>
    <w:rsid w:val="00454DE2"/>
    <w:rPr>
      <w:i/>
      <w:iCs/>
      <w:color w:val="000000"/>
    </w:rPr>
  </w:style>
  <w:style w:type="paragraph" w:styleId="IntenseQuote">
    <w:name w:val="Intense Quote"/>
    <w:basedOn w:val="Normal"/>
    <w:next w:val="Normal"/>
    <w:link w:val="IntenseQuoteChar"/>
    <w:uiPriority w:val="30"/>
    <w:qFormat/>
    <w:rsid w:val="00454DE2"/>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454DE2"/>
    <w:rPr>
      <w:b/>
      <w:bCs/>
      <w:i/>
      <w:iCs/>
      <w:color w:val="2DA2BF"/>
    </w:rPr>
  </w:style>
  <w:style w:type="character" w:styleId="SubtleEmphasis">
    <w:name w:val="Subtle Emphasis"/>
    <w:uiPriority w:val="19"/>
    <w:qFormat/>
    <w:rsid w:val="00454DE2"/>
    <w:rPr>
      <w:i/>
      <w:iCs/>
      <w:color w:val="808080" w:themeColor="text1" w:themeTint="7F"/>
    </w:rPr>
  </w:style>
  <w:style w:type="character" w:styleId="IntenseEmphasis">
    <w:name w:val="Intense Emphasis"/>
    <w:uiPriority w:val="21"/>
    <w:qFormat/>
    <w:rsid w:val="00454DE2"/>
    <w:rPr>
      <w:b/>
      <w:bCs/>
      <w:i/>
      <w:iCs/>
      <w:color w:val="4F81BD" w:themeColor="accent1"/>
    </w:rPr>
  </w:style>
  <w:style w:type="character" w:styleId="SubtleReference">
    <w:name w:val="Subtle Reference"/>
    <w:uiPriority w:val="31"/>
    <w:qFormat/>
    <w:rsid w:val="00454DE2"/>
    <w:rPr>
      <w:smallCaps/>
      <w:color w:val="C0504D" w:themeColor="accent2"/>
      <w:u w:val="single"/>
    </w:rPr>
  </w:style>
  <w:style w:type="character" w:styleId="IntenseReference">
    <w:name w:val="Intense Reference"/>
    <w:uiPriority w:val="32"/>
    <w:qFormat/>
    <w:rsid w:val="00454DE2"/>
    <w:rPr>
      <w:b/>
      <w:bCs/>
      <w:smallCaps/>
      <w:color w:val="C0504D" w:themeColor="accent2"/>
      <w:spacing w:val="5"/>
      <w:u w:val="single"/>
    </w:rPr>
  </w:style>
  <w:style w:type="character" w:styleId="BookTitle">
    <w:name w:val="Book Title"/>
    <w:uiPriority w:val="33"/>
    <w:qFormat/>
    <w:rsid w:val="00454DE2"/>
    <w:rPr>
      <w:b/>
      <w:bCs/>
      <w:smallCaps/>
      <w:spacing w:val="5"/>
    </w:rPr>
  </w:style>
  <w:style w:type="paragraph" w:styleId="TOCHeading">
    <w:name w:val="TOC Heading"/>
    <w:basedOn w:val="Heading1"/>
    <w:next w:val="Normal"/>
    <w:uiPriority w:val="39"/>
    <w:semiHidden/>
    <w:unhideWhenUsed/>
    <w:qFormat/>
    <w:rsid w:val="00454DE2"/>
    <w:pPr>
      <w:outlineLvl w:val="9"/>
    </w:pPr>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136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929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542643">
      <w:bodyDiv w:val="1"/>
      <w:marLeft w:val="0"/>
      <w:marRight w:val="0"/>
      <w:marTop w:val="0"/>
      <w:marBottom w:val="0"/>
      <w:divBdr>
        <w:top w:val="none" w:sz="0" w:space="0" w:color="auto"/>
        <w:left w:val="none" w:sz="0" w:space="0" w:color="auto"/>
        <w:bottom w:val="none" w:sz="0" w:space="0" w:color="auto"/>
        <w:right w:val="none" w:sz="0" w:space="0" w:color="auto"/>
      </w:divBdr>
      <w:divsChild>
        <w:div w:id="76752429">
          <w:marLeft w:val="806"/>
          <w:marRight w:val="0"/>
          <w:marTop w:val="72"/>
          <w:marBottom w:val="0"/>
          <w:divBdr>
            <w:top w:val="none" w:sz="0" w:space="0" w:color="auto"/>
            <w:left w:val="none" w:sz="0" w:space="0" w:color="auto"/>
            <w:bottom w:val="none" w:sz="0" w:space="0" w:color="auto"/>
            <w:right w:val="none" w:sz="0" w:space="0" w:color="auto"/>
          </w:divBdr>
        </w:div>
        <w:div w:id="1754282669">
          <w:marLeft w:val="806"/>
          <w:marRight w:val="0"/>
          <w:marTop w:val="72"/>
          <w:marBottom w:val="0"/>
          <w:divBdr>
            <w:top w:val="none" w:sz="0" w:space="0" w:color="auto"/>
            <w:left w:val="none" w:sz="0" w:space="0" w:color="auto"/>
            <w:bottom w:val="none" w:sz="0" w:space="0" w:color="auto"/>
            <w:right w:val="none" w:sz="0" w:space="0" w:color="auto"/>
          </w:divBdr>
        </w:div>
        <w:div w:id="275598682">
          <w:marLeft w:val="806"/>
          <w:marRight w:val="0"/>
          <w:marTop w:val="72"/>
          <w:marBottom w:val="0"/>
          <w:divBdr>
            <w:top w:val="none" w:sz="0" w:space="0" w:color="auto"/>
            <w:left w:val="none" w:sz="0" w:space="0" w:color="auto"/>
            <w:bottom w:val="none" w:sz="0" w:space="0" w:color="auto"/>
            <w:right w:val="none" w:sz="0" w:space="0" w:color="auto"/>
          </w:divBdr>
        </w:div>
        <w:div w:id="1159464133">
          <w:marLeft w:val="806"/>
          <w:marRight w:val="0"/>
          <w:marTop w:val="72"/>
          <w:marBottom w:val="0"/>
          <w:divBdr>
            <w:top w:val="none" w:sz="0" w:space="0" w:color="auto"/>
            <w:left w:val="none" w:sz="0" w:space="0" w:color="auto"/>
            <w:bottom w:val="none" w:sz="0" w:space="0" w:color="auto"/>
            <w:right w:val="none" w:sz="0" w:space="0" w:color="auto"/>
          </w:divBdr>
        </w:div>
        <w:div w:id="351877220">
          <w:marLeft w:val="806"/>
          <w:marRight w:val="0"/>
          <w:marTop w:val="72"/>
          <w:marBottom w:val="0"/>
          <w:divBdr>
            <w:top w:val="none" w:sz="0" w:space="0" w:color="auto"/>
            <w:left w:val="none" w:sz="0" w:space="0" w:color="auto"/>
            <w:bottom w:val="none" w:sz="0" w:space="0" w:color="auto"/>
            <w:right w:val="none" w:sz="0" w:space="0" w:color="auto"/>
          </w:divBdr>
        </w:div>
        <w:div w:id="366218050">
          <w:marLeft w:val="806"/>
          <w:marRight w:val="0"/>
          <w:marTop w:val="72"/>
          <w:marBottom w:val="0"/>
          <w:divBdr>
            <w:top w:val="none" w:sz="0" w:space="0" w:color="auto"/>
            <w:left w:val="none" w:sz="0" w:space="0" w:color="auto"/>
            <w:bottom w:val="none" w:sz="0" w:space="0" w:color="auto"/>
            <w:right w:val="none" w:sz="0" w:space="0" w:color="auto"/>
          </w:divBdr>
        </w:div>
        <w:div w:id="1641155947">
          <w:marLeft w:val="806"/>
          <w:marRight w:val="0"/>
          <w:marTop w:val="72"/>
          <w:marBottom w:val="0"/>
          <w:divBdr>
            <w:top w:val="none" w:sz="0" w:space="0" w:color="auto"/>
            <w:left w:val="none" w:sz="0" w:space="0" w:color="auto"/>
            <w:bottom w:val="none" w:sz="0" w:space="0" w:color="auto"/>
            <w:right w:val="none" w:sz="0" w:space="0" w:color="auto"/>
          </w:divBdr>
        </w:div>
        <w:div w:id="1219853569">
          <w:marLeft w:val="806"/>
          <w:marRight w:val="0"/>
          <w:marTop w:val="72"/>
          <w:marBottom w:val="0"/>
          <w:divBdr>
            <w:top w:val="none" w:sz="0" w:space="0" w:color="auto"/>
            <w:left w:val="none" w:sz="0" w:space="0" w:color="auto"/>
            <w:bottom w:val="none" w:sz="0" w:space="0" w:color="auto"/>
            <w:right w:val="none" w:sz="0" w:space="0" w:color="auto"/>
          </w:divBdr>
        </w:div>
        <w:div w:id="1894343063">
          <w:marLeft w:val="806"/>
          <w:marRight w:val="0"/>
          <w:marTop w:val="72"/>
          <w:marBottom w:val="0"/>
          <w:divBdr>
            <w:top w:val="none" w:sz="0" w:space="0" w:color="auto"/>
            <w:left w:val="none" w:sz="0" w:space="0" w:color="auto"/>
            <w:bottom w:val="none" w:sz="0" w:space="0" w:color="auto"/>
            <w:right w:val="none" w:sz="0" w:space="0" w:color="auto"/>
          </w:divBdr>
        </w:div>
        <w:div w:id="1233463464">
          <w:marLeft w:val="806"/>
          <w:marRight w:val="0"/>
          <w:marTop w:val="72"/>
          <w:marBottom w:val="0"/>
          <w:divBdr>
            <w:top w:val="none" w:sz="0" w:space="0" w:color="auto"/>
            <w:left w:val="none" w:sz="0" w:space="0" w:color="auto"/>
            <w:bottom w:val="none" w:sz="0" w:space="0" w:color="auto"/>
            <w:right w:val="none" w:sz="0" w:space="0" w:color="auto"/>
          </w:divBdr>
        </w:div>
        <w:div w:id="1320497436">
          <w:marLeft w:val="806"/>
          <w:marRight w:val="0"/>
          <w:marTop w:val="72"/>
          <w:marBottom w:val="0"/>
          <w:divBdr>
            <w:top w:val="none" w:sz="0" w:space="0" w:color="auto"/>
            <w:left w:val="none" w:sz="0" w:space="0" w:color="auto"/>
            <w:bottom w:val="none" w:sz="0" w:space="0" w:color="auto"/>
            <w:right w:val="none" w:sz="0" w:space="0" w:color="auto"/>
          </w:divBdr>
        </w:div>
        <w:div w:id="234362570">
          <w:marLeft w:val="806"/>
          <w:marRight w:val="0"/>
          <w:marTop w:val="72"/>
          <w:marBottom w:val="0"/>
          <w:divBdr>
            <w:top w:val="none" w:sz="0" w:space="0" w:color="auto"/>
            <w:left w:val="none" w:sz="0" w:space="0" w:color="auto"/>
            <w:bottom w:val="none" w:sz="0" w:space="0" w:color="auto"/>
            <w:right w:val="none" w:sz="0" w:space="0" w:color="auto"/>
          </w:divBdr>
        </w:div>
        <w:div w:id="1066612238">
          <w:marLeft w:val="806"/>
          <w:marRight w:val="0"/>
          <w:marTop w:val="72"/>
          <w:marBottom w:val="0"/>
          <w:divBdr>
            <w:top w:val="none" w:sz="0" w:space="0" w:color="auto"/>
            <w:left w:val="none" w:sz="0" w:space="0" w:color="auto"/>
            <w:bottom w:val="none" w:sz="0" w:space="0" w:color="auto"/>
            <w:right w:val="none" w:sz="0" w:space="0" w:color="auto"/>
          </w:divBdr>
        </w:div>
        <w:div w:id="1853299166">
          <w:marLeft w:val="806"/>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outsporttoronto.org/sites/all/themes/outsport/logo.png"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tsporttoronto.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3082</CharactersWithSpaces>
  <SharedDoc>false</SharedDoc>
  <HLinks>
    <vt:vector size="12" baseType="variant">
      <vt:variant>
        <vt:i4>3997797</vt:i4>
      </vt:variant>
      <vt:variant>
        <vt:i4>-1</vt:i4>
      </vt:variant>
      <vt:variant>
        <vt:i4>1028</vt:i4>
      </vt:variant>
      <vt:variant>
        <vt:i4>4</vt:i4>
      </vt:variant>
      <vt:variant>
        <vt:lpwstr>http://www.outsporttoronto.org/</vt:lpwstr>
      </vt:variant>
      <vt:variant>
        <vt:lpwstr/>
      </vt:variant>
      <vt:variant>
        <vt:i4>4784154</vt:i4>
      </vt:variant>
      <vt:variant>
        <vt:i4>-1</vt:i4>
      </vt:variant>
      <vt:variant>
        <vt:i4>1028</vt:i4>
      </vt:variant>
      <vt:variant>
        <vt:i4>1</vt:i4>
      </vt:variant>
      <vt:variant>
        <vt:lpwstr>http://www.outsporttoronto.org/sites/all/themes/outsport/logo.png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Gunter</dc:creator>
  <cp:lastModifiedBy>Shawn D. Sheridan</cp:lastModifiedBy>
  <cp:revision>3</cp:revision>
  <dcterms:created xsi:type="dcterms:W3CDTF">2012-05-02T23:48:00Z</dcterms:created>
  <dcterms:modified xsi:type="dcterms:W3CDTF">2012-05-03T00:13:00Z</dcterms:modified>
</cp:coreProperties>
</file>